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C059" w14:textId="77777777" w:rsidR="00932A7E" w:rsidRPr="0073487E" w:rsidRDefault="00773B5B" w:rsidP="00773B5B">
      <w:pPr>
        <w:spacing w:after="0" w:line="360" w:lineRule="auto"/>
        <w:jc w:val="both"/>
        <w:rPr>
          <w:rFonts w:ascii="Arial" w:hAnsi="Arial" w:cs="Arial"/>
          <w:sz w:val="40"/>
          <w:szCs w:val="40"/>
        </w:rPr>
      </w:pPr>
      <w:r>
        <w:rPr>
          <w:rFonts w:ascii="Arial" w:hAnsi="Arial"/>
          <w:sz w:val="40"/>
        </w:rPr>
        <w:t>TOP VT 6820 S and TOP VT 7620 S</w:t>
      </w:r>
    </w:p>
    <w:p w14:paraId="029E0806" w14:textId="644C2286" w:rsidR="00773B5B" w:rsidRPr="0073487E" w:rsidRDefault="00932A7E" w:rsidP="00773B5B">
      <w:pPr>
        <w:spacing w:after="0" w:line="360" w:lineRule="auto"/>
        <w:jc w:val="both"/>
        <w:rPr>
          <w:rFonts w:ascii="Arial" w:hAnsi="Arial" w:cs="Arial"/>
          <w:sz w:val="34"/>
          <w:szCs w:val="34"/>
        </w:rPr>
      </w:pPr>
      <w:r>
        <w:rPr>
          <w:rFonts w:ascii="Arial" w:hAnsi="Arial"/>
          <w:sz w:val="34"/>
        </w:rPr>
        <w:t xml:space="preserve">New twin rotor rakes deliver top results </w:t>
      </w:r>
    </w:p>
    <w:p w14:paraId="03A68FAC" w14:textId="77777777" w:rsidR="00773B5B" w:rsidRPr="00773B5B" w:rsidRDefault="00773B5B" w:rsidP="00773B5B">
      <w:pPr>
        <w:spacing w:after="0" w:line="360" w:lineRule="auto"/>
        <w:jc w:val="both"/>
        <w:rPr>
          <w:rFonts w:ascii="Arial" w:hAnsi="Arial" w:cs="Arial"/>
          <w:sz w:val="24"/>
          <w:szCs w:val="24"/>
        </w:rPr>
      </w:pPr>
    </w:p>
    <w:p w14:paraId="27E26386" w14:textId="471B146A" w:rsidR="00773B5B" w:rsidRPr="00773B5B" w:rsidRDefault="00C35274" w:rsidP="00773B5B">
      <w:pPr>
        <w:spacing w:after="0" w:line="360" w:lineRule="auto"/>
        <w:jc w:val="both"/>
        <w:rPr>
          <w:rFonts w:ascii="Arial" w:hAnsi="Arial" w:cs="Arial"/>
          <w:sz w:val="24"/>
          <w:szCs w:val="24"/>
        </w:rPr>
      </w:pPr>
      <w:r>
        <w:rPr>
          <w:rFonts w:ascii="Arial" w:hAnsi="Arial"/>
          <w:sz w:val="24"/>
        </w:rPr>
        <w:t>At Pöttinger, the focus during development is always on the quality of the forage, conservation of the soil, and the durability of the machine. The company is setting new standards in this areas with the launch of the new TOP VT 6820 S and TOP VT 7620 S twin rotor rakes with side swath placement. Despite their low power requirement, the new rakes are designed to rake large swaths and deliver the best results. The TOP VT 6820 S achieves a working width of 6.80 m, while on the TOP VT 7620 it's an impressive 7.60 m.</w:t>
      </w:r>
    </w:p>
    <w:p w14:paraId="3310D254" w14:textId="77777777" w:rsidR="00773B5B" w:rsidRPr="00773B5B" w:rsidRDefault="00773B5B" w:rsidP="00773B5B">
      <w:pPr>
        <w:spacing w:after="0" w:line="360" w:lineRule="auto"/>
        <w:jc w:val="both"/>
        <w:rPr>
          <w:rFonts w:ascii="Arial" w:hAnsi="Arial" w:cs="Arial"/>
          <w:sz w:val="24"/>
          <w:szCs w:val="24"/>
        </w:rPr>
      </w:pPr>
    </w:p>
    <w:p w14:paraId="2761B61F" w14:textId="1C1BE639" w:rsidR="00773B5B" w:rsidRPr="00297747" w:rsidRDefault="00773B5B" w:rsidP="00773B5B">
      <w:pPr>
        <w:spacing w:after="0" w:line="360" w:lineRule="auto"/>
        <w:jc w:val="both"/>
        <w:rPr>
          <w:rFonts w:ascii="Arial" w:hAnsi="Arial" w:cs="Arial"/>
          <w:b/>
          <w:bCs/>
          <w:sz w:val="24"/>
          <w:szCs w:val="24"/>
        </w:rPr>
      </w:pPr>
      <w:r>
        <w:rPr>
          <w:rFonts w:ascii="Arial" w:hAnsi="Arial"/>
          <w:b/>
          <w:sz w:val="24"/>
        </w:rPr>
        <w:t>Efficient and neat raking work</w:t>
      </w:r>
    </w:p>
    <w:p w14:paraId="627FAE80" w14:textId="78A038D7" w:rsidR="00773B5B" w:rsidRPr="00773B5B" w:rsidRDefault="00773B5B" w:rsidP="00773B5B">
      <w:pPr>
        <w:spacing w:after="0" w:line="360" w:lineRule="auto"/>
        <w:jc w:val="both"/>
        <w:rPr>
          <w:rFonts w:ascii="Arial" w:hAnsi="Arial" w:cs="Arial"/>
          <w:sz w:val="24"/>
          <w:szCs w:val="24"/>
        </w:rPr>
      </w:pPr>
      <w:r>
        <w:rPr>
          <w:rFonts w:ascii="Arial" w:hAnsi="Arial"/>
          <w:sz w:val="24"/>
        </w:rPr>
        <w:t>The angled tines lift the crop slightly to ensure it is swept cleanly without dragging the forage across the ground. The standard five wheel chassis in combination with the rotor mounted in gimbals ensures precision guidance of the tines over bumpy ground. As an option, a MULTITAST jockey wheel can be added to detect bumps ahead of the tines and lift the rotor accordingly. The raking height can be conveniently adjusted electro-hydraulically from the tractor cab, or manually using a hand crank. Likewise, the optional MULTITAST jockey wheel is adjusted automatically with the rotor chassis. Optional suspension springs also make sure that the rotors run smoothly in the working position.</w:t>
      </w:r>
    </w:p>
    <w:p w14:paraId="575643F5" w14:textId="77777777" w:rsidR="00773B5B" w:rsidRPr="00773B5B" w:rsidRDefault="00773B5B" w:rsidP="00773B5B">
      <w:pPr>
        <w:spacing w:after="0" w:line="360" w:lineRule="auto"/>
        <w:jc w:val="both"/>
        <w:rPr>
          <w:rFonts w:ascii="Arial" w:hAnsi="Arial" w:cs="Arial"/>
          <w:sz w:val="24"/>
          <w:szCs w:val="24"/>
        </w:rPr>
      </w:pPr>
    </w:p>
    <w:p w14:paraId="2379F794" w14:textId="77777777" w:rsidR="00773B5B" w:rsidRPr="00B359A1" w:rsidRDefault="00773B5B" w:rsidP="00773B5B">
      <w:pPr>
        <w:spacing w:after="0" w:line="360" w:lineRule="auto"/>
        <w:jc w:val="both"/>
        <w:rPr>
          <w:rFonts w:ascii="Arial" w:hAnsi="Arial" w:cs="Arial"/>
          <w:b/>
          <w:bCs/>
          <w:sz w:val="24"/>
          <w:szCs w:val="24"/>
        </w:rPr>
      </w:pPr>
      <w:r>
        <w:rPr>
          <w:rFonts w:ascii="Arial" w:hAnsi="Arial"/>
          <w:b/>
          <w:sz w:val="24"/>
        </w:rPr>
        <w:t>Versatility in action</w:t>
      </w:r>
    </w:p>
    <w:p w14:paraId="58A0EA81" w14:textId="7D6B651F" w:rsidR="00773B5B" w:rsidRPr="00773B5B" w:rsidRDefault="004A3CEC" w:rsidP="00773B5B">
      <w:pPr>
        <w:spacing w:after="0" w:line="360" w:lineRule="auto"/>
        <w:jc w:val="both"/>
        <w:rPr>
          <w:rFonts w:ascii="Arial" w:hAnsi="Arial" w:cs="Arial"/>
          <w:sz w:val="24"/>
          <w:szCs w:val="24"/>
        </w:rPr>
      </w:pPr>
      <w:r>
        <w:rPr>
          <w:rFonts w:ascii="Arial" w:hAnsi="Arial"/>
          <w:sz w:val="24"/>
        </w:rPr>
        <w:t>Thanks to the dual swath function, night swaths can be formed and the machines can be used to rake hay and straw. This flexibility makes it possible to adapt to different harvesting conditions and always achieve the best results.</w:t>
      </w:r>
    </w:p>
    <w:p w14:paraId="30514D67" w14:textId="77777777" w:rsidR="00773B5B" w:rsidRPr="00773B5B" w:rsidRDefault="00773B5B" w:rsidP="00773B5B">
      <w:pPr>
        <w:spacing w:after="0" w:line="360" w:lineRule="auto"/>
        <w:jc w:val="both"/>
        <w:rPr>
          <w:rFonts w:ascii="Arial" w:hAnsi="Arial" w:cs="Arial"/>
          <w:sz w:val="24"/>
          <w:szCs w:val="24"/>
        </w:rPr>
      </w:pPr>
    </w:p>
    <w:p w14:paraId="3A132988" w14:textId="77777777" w:rsidR="00773B5B" w:rsidRPr="00717999" w:rsidRDefault="00773B5B" w:rsidP="009051EE">
      <w:pPr>
        <w:keepNext/>
        <w:spacing w:after="0" w:line="360" w:lineRule="auto"/>
        <w:jc w:val="both"/>
        <w:rPr>
          <w:rFonts w:ascii="Arial" w:hAnsi="Arial" w:cs="Arial"/>
          <w:b/>
          <w:bCs/>
          <w:sz w:val="24"/>
          <w:szCs w:val="24"/>
        </w:rPr>
      </w:pPr>
      <w:r>
        <w:rPr>
          <w:rFonts w:ascii="Arial" w:hAnsi="Arial"/>
          <w:b/>
          <w:sz w:val="24"/>
        </w:rPr>
        <w:lastRenderedPageBreak/>
        <w:t>Convenient operation and high manoeuvrability</w:t>
      </w:r>
    </w:p>
    <w:p w14:paraId="3957CCC7" w14:textId="376ED70B" w:rsidR="00773B5B" w:rsidRPr="00773B5B" w:rsidRDefault="00773B5B" w:rsidP="009051EE">
      <w:pPr>
        <w:keepNext/>
        <w:spacing w:after="0" w:line="360" w:lineRule="auto"/>
        <w:jc w:val="both"/>
        <w:rPr>
          <w:rFonts w:ascii="Arial" w:hAnsi="Arial" w:cs="Arial"/>
          <w:sz w:val="24"/>
          <w:szCs w:val="24"/>
        </w:rPr>
      </w:pPr>
      <w:r>
        <w:rPr>
          <w:rFonts w:ascii="Arial" w:hAnsi="Arial"/>
          <w:sz w:val="24"/>
        </w:rPr>
        <w:t>One double-acting connection to the tractor hydraulics with float setting is all that is needed for lifting the rotors. Both rotors are lifted and lowered one after the other via step sequence control. Thanks to the Basicline preselect system, the rotor units can also be lifted or lowered individually, which is particularly practical for leftover areas and raking along field boundaries.</w:t>
      </w:r>
    </w:p>
    <w:p w14:paraId="7857B3F9" w14:textId="77777777" w:rsidR="00773B5B" w:rsidRPr="00773B5B" w:rsidRDefault="00773B5B" w:rsidP="00773B5B">
      <w:pPr>
        <w:spacing w:after="0" w:line="360" w:lineRule="auto"/>
        <w:jc w:val="both"/>
        <w:rPr>
          <w:rFonts w:ascii="Arial" w:hAnsi="Arial" w:cs="Arial"/>
          <w:sz w:val="24"/>
          <w:szCs w:val="24"/>
        </w:rPr>
      </w:pPr>
    </w:p>
    <w:p w14:paraId="57A054D0" w14:textId="1054FB86" w:rsidR="00773B5B" w:rsidRPr="00773B5B" w:rsidRDefault="00773B5B" w:rsidP="00773B5B">
      <w:pPr>
        <w:spacing w:after="0" w:line="360" w:lineRule="auto"/>
        <w:jc w:val="both"/>
        <w:rPr>
          <w:rFonts w:ascii="Arial" w:hAnsi="Arial" w:cs="Arial"/>
          <w:sz w:val="24"/>
          <w:szCs w:val="24"/>
        </w:rPr>
      </w:pPr>
      <w:r>
        <w:rPr>
          <w:rFonts w:ascii="Arial" w:hAnsi="Arial"/>
          <w:sz w:val="24"/>
        </w:rPr>
        <w:t>The TOP rakes also impress with their excellent manoeuvrability: The steered chassis enables a turning angle of 80° so that the rake follows exactly in the tractor's tracks. With a ground clearance of 50 cm, there is no problem driving over swaths. For a comfortable and safe ride during transport, the swath curtain folds in automatically, and the transport height remains under 4.0 metres, all without having to leave the cab.</w:t>
      </w:r>
    </w:p>
    <w:p w14:paraId="3CE2850E" w14:textId="77777777" w:rsidR="00773B5B" w:rsidRPr="00773B5B" w:rsidRDefault="00773B5B" w:rsidP="00773B5B">
      <w:pPr>
        <w:spacing w:after="0" w:line="360" w:lineRule="auto"/>
        <w:jc w:val="both"/>
        <w:rPr>
          <w:rFonts w:ascii="Arial" w:hAnsi="Arial" w:cs="Arial"/>
          <w:sz w:val="24"/>
          <w:szCs w:val="24"/>
        </w:rPr>
      </w:pPr>
    </w:p>
    <w:p w14:paraId="568D36DA" w14:textId="116ACF96" w:rsidR="00773B5B" w:rsidRPr="00773B5B" w:rsidRDefault="00773B5B" w:rsidP="00773B5B">
      <w:pPr>
        <w:spacing w:after="0" w:line="360" w:lineRule="auto"/>
        <w:jc w:val="both"/>
        <w:rPr>
          <w:rFonts w:ascii="Arial" w:hAnsi="Arial" w:cs="Arial"/>
          <w:sz w:val="24"/>
          <w:szCs w:val="24"/>
        </w:rPr>
      </w:pPr>
      <w:r>
        <w:rPr>
          <w:rFonts w:ascii="Arial" w:hAnsi="Arial"/>
          <w:sz w:val="24"/>
        </w:rPr>
        <w:t xml:space="preserve">Pöttinger, the grassland specialist, attaches great importance to the best ground tracking and gentle forage handling. The new TOP VT 6820 S and TOP VT 7620 S rakes are the top choice for efficient and successful harvesting. </w:t>
      </w:r>
    </w:p>
    <w:p w14:paraId="027E218A" w14:textId="77777777" w:rsidR="00773B5B" w:rsidRPr="00773B5B" w:rsidRDefault="00773B5B" w:rsidP="00773B5B">
      <w:pPr>
        <w:spacing w:after="0" w:line="360" w:lineRule="auto"/>
        <w:jc w:val="both"/>
        <w:rPr>
          <w:rFonts w:ascii="Arial" w:hAnsi="Arial" w:cs="Arial"/>
          <w:sz w:val="24"/>
          <w:szCs w:val="24"/>
        </w:rPr>
      </w:pPr>
    </w:p>
    <w:p w14:paraId="1C56C159" w14:textId="417EFB38" w:rsidR="00383817" w:rsidRPr="009051EE" w:rsidRDefault="00935CC9" w:rsidP="00383817">
      <w:pPr>
        <w:spacing w:after="0" w:line="360" w:lineRule="auto"/>
        <w:ind w:right="283"/>
        <w:rPr>
          <w:rFonts w:ascii="Arial" w:hAnsi="Arial"/>
          <w:b/>
          <w:sz w:val="24"/>
        </w:rPr>
      </w:pPr>
      <w:r>
        <w:rPr>
          <w:rFonts w:ascii="Arial" w:hAnsi="Arial"/>
          <w:b/>
          <w:sz w:val="24"/>
        </w:rPr>
        <w:t>Photo preview:</w:t>
      </w:r>
    </w:p>
    <w:tbl>
      <w:tblPr>
        <w:tblStyle w:val="Tabellenraster"/>
        <w:tblW w:w="0" w:type="auto"/>
        <w:tblLook w:val="04A0" w:firstRow="1" w:lastRow="0" w:firstColumn="1" w:lastColumn="0" w:noHBand="0" w:noVBand="1"/>
      </w:tblPr>
      <w:tblGrid>
        <w:gridCol w:w="4531"/>
        <w:gridCol w:w="4531"/>
      </w:tblGrid>
      <w:tr w:rsidR="00383817" w14:paraId="7A271D44" w14:textId="77777777" w:rsidTr="00DD3EAF">
        <w:tc>
          <w:tcPr>
            <w:tcW w:w="4531" w:type="dxa"/>
          </w:tcPr>
          <w:p w14:paraId="47442755" w14:textId="77777777" w:rsidR="00383817" w:rsidRDefault="00383817" w:rsidP="00DD3EAF">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60288" behindDoc="0" locked="0" layoutInCell="1" allowOverlap="1" wp14:anchorId="75CE4EA2" wp14:editId="06ABA034">
                  <wp:simplePos x="0" y="0"/>
                  <wp:positionH relativeFrom="column">
                    <wp:posOffset>323850</wp:posOffset>
                  </wp:positionH>
                  <wp:positionV relativeFrom="paragraph">
                    <wp:posOffset>52705</wp:posOffset>
                  </wp:positionV>
                  <wp:extent cx="2069100" cy="1381125"/>
                  <wp:effectExtent l="0" t="0" r="7620" b="0"/>
                  <wp:wrapNone/>
                  <wp:docPr id="1517748162" name="Grafik 1" descr="Ein Bild, das Gras, draußen, Himmel,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48162" name="Grafik 1" descr="Ein Bild, das Gras, draußen, Himmel, Feld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100" cy="1381125"/>
                          </a:xfrm>
                          <a:prstGeom prst="rect">
                            <a:avLst/>
                          </a:prstGeom>
                          <a:noFill/>
                          <a:ln>
                            <a:noFill/>
                          </a:ln>
                        </pic:spPr>
                      </pic:pic>
                    </a:graphicData>
                  </a:graphic>
                </wp:anchor>
              </w:drawing>
            </w:r>
          </w:p>
          <w:p w14:paraId="1CA5C3F8" w14:textId="77777777" w:rsidR="00383817" w:rsidRDefault="00383817" w:rsidP="00DD3EAF">
            <w:pPr>
              <w:autoSpaceDE w:val="0"/>
              <w:autoSpaceDN w:val="0"/>
              <w:adjustRightInd w:val="0"/>
              <w:spacing w:line="360" w:lineRule="auto"/>
              <w:ind w:right="283"/>
              <w:rPr>
                <w:rFonts w:ascii="Arial" w:hAnsi="Arial" w:cs="Arial"/>
                <w:b/>
                <w:lang w:val="it-IT"/>
              </w:rPr>
            </w:pPr>
          </w:p>
          <w:p w14:paraId="1E5BBDA3" w14:textId="77777777" w:rsidR="00383817" w:rsidRDefault="00383817" w:rsidP="00DD3EAF">
            <w:pPr>
              <w:autoSpaceDE w:val="0"/>
              <w:autoSpaceDN w:val="0"/>
              <w:adjustRightInd w:val="0"/>
              <w:spacing w:line="360" w:lineRule="auto"/>
              <w:ind w:right="283"/>
              <w:rPr>
                <w:rFonts w:ascii="Arial" w:hAnsi="Arial" w:cs="Arial"/>
                <w:b/>
                <w:lang w:val="it-IT"/>
              </w:rPr>
            </w:pPr>
          </w:p>
          <w:p w14:paraId="4086E710" w14:textId="77777777" w:rsidR="00383817" w:rsidRDefault="00383817" w:rsidP="00DD3EAF">
            <w:pPr>
              <w:autoSpaceDE w:val="0"/>
              <w:autoSpaceDN w:val="0"/>
              <w:adjustRightInd w:val="0"/>
              <w:spacing w:line="360" w:lineRule="auto"/>
              <w:ind w:right="283"/>
              <w:rPr>
                <w:rFonts w:ascii="Arial" w:hAnsi="Arial" w:cs="Arial"/>
                <w:b/>
                <w:lang w:val="it-IT"/>
              </w:rPr>
            </w:pPr>
          </w:p>
          <w:p w14:paraId="125B2A48" w14:textId="77777777" w:rsidR="00383817" w:rsidRDefault="00383817" w:rsidP="00DD3EAF">
            <w:pPr>
              <w:autoSpaceDE w:val="0"/>
              <w:autoSpaceDN w:val="0"/>
              <w:adjustRightInd w:val="0"/>
              <w:spacing w:line="360" w:lineRule="auto"/>
              <w:ind w:right="283"/>
              <w:rPr>
                <w:rFonts w:ascii="Arial" w:hAnsi="Arial" w:cs="Arial"/>
                <w:b/>
                <w:lang w:val="it-IT"/>
              </w:rPr>
            </w:pPr>
          </w:p>
          <w:p w14:paraId="4E71BAFC" w14:textId="77777777" w:rsidR="00383817" w:rsidRDefault="00383817" w:rsidP="00DD3EAF">
            <w:pPr>
              <w:autoSpaceDE w:val="0"/>
              <w:autoSpaceDN w:val="0"/>
              <w:adjustRightInd w:val="0"/>
              <w:spacing w:line="360" w:lineRule="auto"/>
              <w:ind w:right="283"/>
              <w:rPr>
                <w:rFonts w:ascii="Arial" w:hAnsi="Arial" w:cs="Arial"/>
                <w:b/>
                <w:lang w:val="it-IT"/>
              </w:rPr>
            </w:pPr>
          </w:p>
          <w:p w14:paraId="7C1F438A" w14:textId="77777777" w:rsidR="00383817" w:rsidRDefault="00383817" w:rsidP="00DD3EAF">
            <w:pPr>
              <w:autoSpaceDE w:val="0"/>
              <w:autoSpaceDN w:val="0"/>
              <w:adjustRightInd w:val="0"/>
              <w:spacing w:line="360" w:lineRule="auto"/>
              <w:ind w:right="283"/>
              <w:rPr>
                <w:rFonts w:ascii="Arial" w:hAnsi="Arial" w:cs="Arial"/>
                <w:b/>
                <w:lang w:val="it-IT"/>
              </w:rPr>
            </w:pPr>
          </w:p>
        </w:tc>
        <w:tc>
          <w:tcPr>
            <w:tcW w:w="4531" w:type="dxa"/>
          </w:tcPr>
          <w:p w14:paraId="566EF7D9" w14:textId="77777777" w:rsidR="00383817" w:rsidRDefault="00383817" w:rsidP="00DD3EAF">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59264" behindDoc="0" locked="0" layoutInCell="1" allowOverlap="1" wp14:anchorId="012DAE68" wp14:editId="50887225">
                  <wp:simplePos x="0" y="0"/>
                  <wp:positionH relativeFrom="column">
                    <wp:posOffset>202565</wp:posOffset>
                  </wp:positionH>
                  <wp:positionV relativeFrom="paragraph">
                    <wp:posOffset>71755</wp:posOffset>
                  </wp:positionV>
                  <wp:extent cx="2012022" cy="1343025"/>
                  <wp:effectExtent l="0" t="0" r="7620" b="0"/>
                  <wp:wrapNone/>
                  <wp:docPr id="385258803" name="Grafik 2" descr="Ein Bild, das Gras, draußen, Flachland, Tra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58803" name="Grafik 2" descr="Ein Bild, das Gras, draußen, Flachland, Traktor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2022" cy="1343025"/>
                          </a:xfrm>
                          <a:prstGeom prst="rect">
                            <a:avLst/>
                          </a:prstGeom>
                          <a:noFill/>
                          <a:ln>
                            <a:noFill/>
                          </a:ln>
                        </pic:spPr>
                      </pic:pic>
                    </a:graphicData>
                  </a:graphic>
                </wp:anchor>
              </w:drawing>
            </w:r>
          </w:p>
        </w:tc>
      </w:tr>
      <w:tr w:rsidR="00383817" w:rsidRPr="00957EBB" w14:paraId="1C17E570" w14:textId="77777777" w:rsidTr="00DD3EAF">
        <w:tc>
          <w:tcPr>
            <w:tcW w:w="4531" w:type="dxa"/>
          </w:tcPr>
          <w:p w14:paraId="499AA6F3" w14:textId="3E1A1546" w:rsidR="00383817" w:rsidRPr="007A7413" w:rsidRDefault="00383817" w:rsidP="00DD3EAF">
            <w:pPr>
              <w:autoSpaceDE w:val="0"/>
              <w:autoSpaceDN w:val="0"/>
              <w:adjustRightInd w:val="0"/>
              <w:ind w:right="284"/>
              <w:jc w:val="center"/>
              <w:rPr>
                <w:rFonts w:ascii="Arial" w:hAnsi="Arial" w:cs="Arial"/>
                <w:bCs/>
              </w:rPr>
            </w:pPr>
            <w:r w:rsidRPr="007A7413">
              <w:rPr>
                <w:rFonts w:ascii="Arial" w:hAnsi="Arial" w:cs="Arial"/>
                <w:bCs/>
              </w:rPr>
              <w:t xml:space="preserve">TOP VT 6820 S </w:t>
            </w:r>
            <w:r w:rsidR="007A7413" w:rsidRPr="007A7413">
              <w:rPr>
                <w:rFonts w:ascii="Arial" w:hAnsi="Arial"/>
              </w:rPr>
              <w:t>for neat raking work</w:t>
            </w:r>
          </w:p>
        </w:tc>
        <w:tc>
          <w:tcPr>
            <w:tcW w:w="4531" w:type="dxa"/>
          </w:tcPr>
          <w:p w14:paraId="4D038BD2" w14:textId="09A7649F" w:rsidR="00383817" w:rsidRPr="007A7413" w:rsidRDefault="00383817" w:rsidP="00DD3EAF">
            <w:pPr>
              <w:autoSpaceDE w:val="0"/>
              <w:autoSpaceDN w:val="0"/>
              <w:adjustRightInd w:val="0"/>
              <w:ind w:right="284"/>
              <w:jc w:val="center"/>
              <w:rPr>
                <w:rFonts w:ascii="Arial" w:hAnsi="Arial" w:cs="Arial"/>
                <w:bCs/>
              </w:rPr>
            </w:pPr>
            <w:r w:rsidRPr="007A7413">
              <w:rPr>
                <w:rFonts w:ascii="Arial" w:hAnsi="Arial" w:cs="Arial"/>
                <w:bCs/>
              </w:rPr>
              <w:t xml:space="preserve">TOP VT 7620 S </w:t>
            </w:r>
            <w:r w:rsidR="007A7413" w:rsidRPr="007A7413">
              <w:rPr>
                <w:rFonts w:ascii="Arial" w:hAnsi="Arial"/>
              </w:rPr>
              <w:t>for the best ground tracking and gentle forage handling</w:t>
            </w:r>
          </w:p>
        </w:tc>
      </w:tr>
      <w:tr w:rsidR="00383817" w:rsidRPr="00974DF3" w14:paraId="66020031" w14:textId="77777777" w:rsidTr="00DD3EAF">
        <w:tc>
          <w:tcPr>
            <w:tcW w:w="4531" w:type="dxa"/>
          </w:tcPr>
          <w:p w14:paraId="5BC9AD9D" w14:textId="77777777" w:rsidR="00383817" w:rsidRPr="007A7413" w:rsidRDefault="00383817" w:rsidP="00DD3EAF">
            <w:pPr>
              <w:autoSpaceDE w:val="0"/>
              <w:autoSpaceDN w:val="0"/>
              <w:adjustRightInd w:val="0"/>
              <w:ind w:right="284"/>
              <w:jc w:val="center"/>
              <w:rPr>
                <w:rFonts w:ascii="Arial" w:hAnsi="Arial" w:cs="Arial"/>
                <w:bCs/>
              </w:rPr>
            </w:pPr>
            <w:r w:rsidRPr="007A7413">
              <w:rPr>
                <w:rFonts w:ascii="Arial" w:hAnsi="Arial" w:cs="Arial"/>
                <w:bCs/>
              </w:rPr>
              <w:t>https://www.poettinger.at/de_at/newsroom/pressebild/135620</w:t>
            </w:r>
          </w:p>
        </w:tc>
        <w:tc>
          <w:tcPr>
            <w:tcW w:w="4531" w:type="dxa"/>
          </w:tcPr>
          <w:p w14:paraId="63163527" w14:textId="77777777" w:rsidR="00383817" w:rsidRPr="007A7413" w:rsidRDefault="00383817" w:rsidP="00DD3EAF">
            <w:pPr>
              <w:autoSpaceDE w:val="0"/>
              <w:autoSpaceDN w:val="0"/>
              <w:adjustRightInd w:val="0"/>
              <w:ind w:right="284"/>
              <w:jc w:val="center"/>
              <w:rPr>
                <w:rFonts w:ascii="Arial" w:hAnsi="Arial" w:cs="Arial"/>
                <w:bCs/>
              </w:rPr>
            </w:pPr>
            <w:r w:rsidRPr="007A7413">
              <w:rPr>
                <w:rFonts w:ascii="Arial" w:hAnsi="Arial" w:cs="Arial"/>
              </w:rPr>
              <w:t>https://www.poettinger.at/de_at/newsroom/pressebild/135619</w:t>
            </w:r>
          </w:p>
        </w:tc>
      </w:tr>
    </w:tbl>
    <w:p w14:paraId="6B695ADD" w14:textId="77777777" w:rsidR="00935CC9" w:rsidRPr="006A002A" w:rsidRDefault="00935CC9" w:rsidP="00935CC9">
      <w:pPr>
        <w:autoSpaceDE w:val="0"/>
        <w:autoSpaceDN w:val="0"/>
        <w:adjustRightInd w:val="0"/>
        <w:spacing w:after="0" w:line="360" w:lineRule="auto"/>
        <w:ind w:right="283"/>
        <w:rPr>
          <w:rFonts w:ascii="Arial" w:hAnsi="Arial" w:cs="Arial"/>
          <w:bCs/>
          <w:sz w:val="20"/>
          <w:szCs w:val="20"/>
        </w:rPr>
      </w:pPr>
    </w:p>
    <w:p w14:paraId="43CFCC37" w14:textId="77777777"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Pr>
          <w:rFonts w:ascii="Arial" w:hAnsi="Arial"/>
          <w:sz w:val="24"/>
        </w:rPr>
        <w:t xml:space="preserve">More printer-optimised photos: </w:t>
      </w:r>
      <w:hyperlink r:id="rId13" w:history="1">
        <w:r>
          <w:rPr>
            <w:rStyle w:val="Hyperlink"/>
            <w:rFonts w:ascii="Arial" w:hAnsi="Arial"/>
            <w:sz w:val="24"/>
          </w:rPr>
          <w:t>www.poettinger.at/presse</w:t>
        </w:r>
      </w:hyperlink>
    </w:p>
    <w:p w14:paraId="15DA449B" w14:textId="77777777" w:rsidR="00935CC9" w:rsidRPr="001344B9" w:rsidRDefault="00935CC9" w:rsidP="00935CC9">
      <w:pPr>
        <w:autoSpaceDE w:val="0"/>
        <w:autoSpaceDN w:val="0"/>
        <w:adjustRightInd w:val="0"/>
        <w:spacing w:after="0" w:line="360" w:lineRule="auto"/>
        <w:ind w:right="283"/>
        <w:rPr>
          <w:rFonts w:ascii="Arial" w:hAnsi="Arial" w:cs="Arial"/>
          <w:b/>
          <w:sz w:val="20"/>
          <w:szCs w:val="20"/>
        </w:rPr>
      </w:pPr>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C2CB" w14:textId="77777777" w:rsidR="00070343" w:rsidRDefault="00070343" w:rsidP="00D1684D">
      <w:pPr>
        <w:spacing w:after="0" w:line="240" w:lineRule="auto"/>
      </w:pPr>
      <w:r>
        <w:separator/>
      </w:r>
    </w:p>
  </w:endnote>
  <w:endnote w:type="continuationSeparator" w:id="0">
    <w:p w14:paraId="1688097B" w14:textId="77777777" w:rsidR="00070343" w:rsidRDefault="00070343" w:rsidP="00D1684D">
      <w:pPr>
        <w:spacing w:after="0" w:line="240" w:lineRule="auto"/>
      </w:pPr>
      <w:r>
        <w:continuationSeparator/>
      </w:r>
    </w:p>
  </w:endnote>
  <w:endnote w:type="continuationNotice" w:id="1">
    <w:p w14:paraId="69C00EA0" w14:textId="77777777" w:rsidR="00070343" w:rsidRDefault="00070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27FA" w14:textId="77777777" w:rsidR="007A7413" w:rsidRDefault="007A7413" w:rsidP="00303070">
    <w:pPr>
      <w:spacing w:after="0" w:line="240" w:lineRule="auto"/>
      <w:rPr>
        <w:rFonts w:ascii="Arial" w:hAnsi="Arial"/>
        <w:b/>
        <w:sz w:val="18"/>
      </w:rPr>
    </w:pPr>
  </w:p>
  <w:p w14:paraId="48310435" w14:textId="7FD0FF68" w:rsidR="003D082E" w:rsidRPr="00935565" w:rsidRDefault="003D082E" w:rsidP="00303070">
    <w:pPr>
      <w:spacing w:after="0" w:line="240" w:lineRule="auto"/>
      <w:rPr>
        <w:rFonts w:ascii="Arial" w:hAnsi="Arial" w:cs="Arial"/>
        <w:b/>
        <w:sz w:val="18"/>
        <w:szCs w:val="18"/>
      </w:rPr>
    </w:pPr>
    <w:r>
      <w:rPr>
        <w:rFonts w:ascii="Arial" w:hAnsi="Arial"/>
        <w:b/>
        <w:sz w:val="18"/>
      </w:rPr>
      <w:t>PÖTTINGER Landtechnik GmbH - Corporate communication</w:t>
    </w:r>
  </w:p>
  <w:p w14:paraId="1B7B2ED6" w14:textId="39E95CAF" w:rsidR="003D082E" w:rsidRPr="00935565" w:rsidRDefault="003D082E" w:rsidP="00303070">
    <w:pPr>
      <w:spacing w:after="0" w:line="240" w:lineRule="auto"/>
      <w:rPr>
        <w:rFonts w:ascii="Arial" w:hAnsi="Arial" w:cs="Arial"/>
        <w:sz w:val="18"/>
        <w:szCs w:val="18"/>
      </w:rPr>
    </w:pPr>
    <w:r>
      <w:rPr>
        <w:rFonts w:ascii="Arial" w:hAnsi="Arial"/>
        <w:sz w:val="18"/>
      </w:rPr>
      <w:t>Inge Steibl,</w:t>
    </w:r>
    <w:r w:rsidR="007A7413">
      <w:rPr>
        <w:rFonts w:ascii="Arial" w:hAnsi="Arial"/>
        <w:sz w:val="18"/>
      </w:rPr>
      <w:t xml:space="preserve"> Silja Kempinger,</w:t>
    </w:r>
    <w:r>
      <w:rPr>
        <w:rFonts w:ascii="Arial" w:hAnsi="Arial"/>
        <w:sz w:val="18"/>
      </w:rPr>
      <w:t xml:space="preserve"> Industriegelände 1, A-4710 Grieskirchen</w:t>
    </w:r>
  </w:p>
  <w:p w14:paraId="5FC08974" w14:textId="15E1FAF2" w:rsidR="003D082E" w:rsidRDefault="003D082E" w:rsidP="00303070">
    <w:pPr>
      <w:pStyle w:val="Fuzeile"/>
    </w:pPr>
    <w:r>
      <w:rPr>
        <w:rFonts w:ascii="Arial" w:hAnsi="Arial"/>
        <w:sz w:val="18"/>
      </w:rPr>
      <w:t xml:space="preserve">Phone: +43 7248 600-2415, Email: </w:t>
    </w:r>
    <w:hyperlink r:id="rId1" w:history="1">
      <w:r>
        <w:rPr>
          <w:rFonts w:ascii="Arial" w:hAnsi="Arial"/>
          <w:sz w:val="18"/>
        </w:rPr>
        <w:t>inge.steibl@poettinger.at</w:t>
      </w:r>
    </w:hyperlink>
    <w:r>
      <w:rPr>
        <w:rFonts w:ascii="Arial" w:hAnsi="Arial"/>
        <w:sz w:val="18"/>
      </w:rPr>
      <w:t xml:space="preserve">, </w:t>
    </w:r>
    <w:r w:rsidR="009051EE">
      <w:rPr>
        <w:rFonts w:ascii="Arial" w:hAnsi="Arial"/>
        <w:sz w:val="18"/>
      </w:rPr>
      <w:t xml:space="preserve">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4B34" w14:textId="77777777" w:rsidR="00070343" w:rsidRDefault="00070343" w:rsidP="00D1684D">
      <w:pPr>
        <w:spacing w:after="0" w:line="240" w:lineRule="auto"/>
      </w:pPr>
      <w:r>
        <w:separator/>
      </w:r>
    </w:p>
  </w:footnote>
  <w:footnote w:type="continuationSeparator" w:id="0">
    <w:p w14:paraId="411467BC" w14:textId="77777777" w:rsidR="00070343" w:rsidRDefault="00070343" w:rsidP="00D1684D">
      <w:pPr>
        <w:spacing w:after="0" w:line="240" w:lineRule="auto"/>
      </w:pPr>
      <w:r>
        <w:continuationSeparator/>
      </w:r>
    </w:p>
  </w:footnote>
  <w:footnote w:type="continuationNotice" w:id="1">
    <w:p w14:paraId="11912187" w14:textId="77777777" w:rsidR="00070343" w:rsidRDefault="000703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77777777" w:rsidR="003D082E" w:rsidRDefault="003D082E" w:rsidP="00303070">
    <w:pPr>
      <w:tabs>
        <w:tab w:val="left" w:pos="8265"/>
      </w:tabs>
      <w:spacing w:line="360" w:lineRule="auto"/>
      <w:rPr>
        <w:rFonts w:ascii="Arial" w:hAnsi="Arial"/>
        <w:b/>
        <w:sz w:val="24"/>
      </w:rPr>
    </w:pPr>
    <w:r>
      <w:rPr>
        <w:rFonts w:ascii="Arial" w:hAnsi="Arial"/>
        <w:b/>
        <w:sz w:val="24"/>
      </w:rPr>
      <w:t xml:space="preserve">Press Release                                         </w:t>
    </w:r>
    <w:r>
      <w:rPr>
        <w:noProof/>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4EFB40E8" w14:textId="77777777" w:rsidR="007A7413" w:rsidRPr="00303070" w:rsidRDefault="007A7413" w:rsidP="00303070">
    <w:pPr>
      <w:tabs>
        <w:tab w:val="left" w:pos="8265"/>
      </w:tabs>
      <w:spacing w:line="360" w:lineRule="auto"/>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3B21"/>
    <w:rsid w:val="00012A38"/>
    <w:rsid w:val="00012D65"/>
    <w:rsid w:val="00020A70"/>
    <w:rsid w:val="000306AB"/>
    <w:rsid w:val="0003154D"/>
    <w:rsid w:val="0003232A"/>
    <w:rsid w:val="00041765"/>
    <w:rsid w:val="0004760D"/>
    <w:rsid w:val="00047D7E"/>
    <w:rsid w:val="00051862"/>
    <w:rsid w:val="00070343"/>
    <w:rsid w:val="0007646A"/>
    <w:rsid w:val="00083C2A"/>
    <w:rsid w:val="00094D07"/>
    <w:rsid w:val="000A24F3"/>
    <w:rsid w:val="000B6ADC"/>
    <w:rsid w:val="000C2D72"/>
    <w:rsid w:val="000F4796"/>
    <w:rsid w:val="00112DE8"/>
    <w:rsid w:val="00122F24"/>
    <w:rsid w:val="00123A7D"/>
    <w:rsid w:val="00125389"/>
    <w:rsid w:val="00137D74"/>
    <w:rsid w:val="00140F55"/>
    <w:rsid w:val="00144594"/>
    <w:rsid w:val="0015697C"/>
    <w:rsid w:val="001750E8"/>
    <w:rsid w:val="0018772F"/>
    <w:rsid w:val="001D29E7"/>
    <w:rsid w:val="001F02FA"/>
    <w:rsid w:val="00203026"/>
    <w:rsid w:val="00226E40"/>
    <w:rsid w:val="00235257"/>
    <w:rsid w:val="00245114"/>
    <w:rsid w:val="002538EF"/>
    <w:rsid w:val="00263D66"/>
    <w:rsid w:val="00297747"/>
    <w:rsid w:val="002B2F1F"/>
    <w:rsid w:val="002C1B30"/>
    <w:rsid w:val="002C50A8"/>
    <w:rsid w:val="002D12B0"/>
    <w:rsid w:val="002E4875"/>
    <w:rsid w:val="002F3E95"/>
    <w:rsid w:val="002F5775"/>
    <w:rsid w:val="002F6607"/>
    <w:rsid w:val="00303070"/>
    <w:rsid w:val="003030B1"/>
    <w:rsid w:val="0031006F"/>
    <w:rsid w:val="003113F4"/>
    <w:rsid w:val="00343F95"/>
    <w:rsid w:val="00351228"/>
    <w:rsid w:val="0035390F"/>
    <w:rsid w:val="003640F0"/>
    <w:rsid w:val="003721D4"/>
    <w:rsid w:val="00373123"/>
    <w:rsid w:val="00383817"/>
    <w:rsid w:val="003A5C37"/>
    <w:rsid w:val="003B0BB0"/>
    <w:rsid w:val="003C01C8"/>
    <w:rsid w:val="003D082E"/>
    <w:rsid w:val="003D2AD8"/>
    <w:rsid w:val="003D724D"/>
    <w:rsid w:val="00404218"/>
    <w:rsid w:val="0040439D"/>
    <w:rsid w:val="004144C6"/>
    <w:rsid w:val="0043547A"/>
    <w:rsid w:val="004400FC"/>
    <w:rsid w:val="004571CD"/>
    <w:rsid w:val="0046457A"/>
    <w:rsid w:val="00474C5E"/>
    <w:rsid w:val="004829FF"/>
    <w:rsid w:val="00484D8F"/>
    <w:rsid w:val="00486B18"/>
    <w:rsid w:val="004926E4"/>
    <w:rsid w:val="00494F0D"/>
    <w:rsid w:val="00495BB1"/>
    <w:rsid w:val="004A25EC"/>
    <w:rsid w:val="004A3CEC"/>
    <w:rsid w:val="004B15FF"/>
    <w:rsid w:val="004C1259"/>
    <w:rsid w:val="004C6062"/>
    <w:rsid w:val="004F0143"/>
    <w:rsid w:val="004F1B85"/>
    <w:rsid w:val="0051710B"/>
    <w:rsid w:val="0052010A"/>
    <w:rsid w:val="00536751"/>
    <w:rsid w:val="00546953"/>
    <w:rsid w:val="005602DE"/>
    <w:rsid w:val="00570B42"/>
    <w:rsid w:val="00571A30"/>
    <w:rsid w:val="00580B0C"/>
    <w:rsid w:val="00587D82"/>
    <w:rsid w:val="005A1E2D"/>
    <w:rsid w:val="005A6347"/>
    <w:rsid w:val="005A7954"/>
    <w:rsid w:val="005C3A4D"/>
    <w:rsid w:val="005D547C"/>
    <w:rsid w:val="005E5CC8"/>
    <w:rsid w:val="005E5F84"/>
    <w:rsid w:val="00607284"/>
    <w:rsid w:val="00616633"/>
    <w:rsid w:val="006319DE"/>
    <w:rsid w:val="00654EB3"/>
    <w:rsid w:val="00660B8B"/>
    <w:rsid w:val="00662037"/>
    <w:rsid w:val="0066627B"/>
    <w:rsid w:val="006741EB"/>
    <w:rsid w:val="00681C17"/>
    <w:rsid w:val="006A002A"/>
    <w:rsid w:val="006A6EB1"/>
    <w:rsid w:val="006A7CBA"/>
    <w:rsid w:val="006B5F0C"/>
    <w:rsid w:val="006C549B"/>
    <w:rsid w:val="007035C4"/>
    <w:rsid w:val="00704321"/>
    <w:rsid w:val="00713473"/>
    <w:rsid w:val="00717999"/>
    <w:rsid w:val="007212F8"/>
    <w:rsid w:val="0073487E"/>
    <w:rsid w:val="00740F40"/>
    <w:rsid w:val="0074191C"/>
    <w:rsid w:val="0074213A"/>
    <w:rsid w:val="00773B5B"/>
    <w:rsid w:val="007743E6"/>
    <w:rsid w:val="00776F42"/>
    <w:rsid w:val="007A066F"/>
    <w:rsid w:val="007A7413"/>
    <w:rsid w:val="007A7EED"/>
    <w:rsid w:val="008067A2"/>
    <w:rsid w:val="0081000B"/>
    <w:rsid w:val="0081154D"/>
    <w:rsid w:val="00817663"/>
    <w:rsid w:val="00823483"/>
    <w:rsid w:val="008500CD"/>
    <w:rsid w:val="008503C1"/>
    <w:rsid w:val="00863252"/>
    <w:rsid w:val="0086417F"/>
    <w:rsid w:val="00897EDD"/>
    <w:rsid w:val="008C634C"/>
    <w:rsid w:val="00901F2C"/>
    <w:rsid w:val="009051EE"/>
    <w:rsid w:val="00914C13"/>
    <w:rsid w:val="00932A7E"/>
    <w:rsid w:val="00935CC9"/>
    <w:rsid w:val="00964056"/>
    <w:rsid w:val="00967213"/>
    <w:rsid w:val="00980A44"/>
    <w:rsid w:val="00997D05"/>
    <w:rsid w:val="009A085A"/>
    <w:rsid w:val="009B6ACC"/>
    <w:rsid w:val="009C18E6"/>
    <w:rsid w:val="009D5E12"/>
    <w:rsid w:val="009D6115"/>
    <w:rsid w:val="009D6B1E"/>
    <w:rsid w:val="009F6C67"/>
    <w:rsid w:val="00A27F2F"/>
    <w:rsid w:val="00A313CB"/>
    <w:rsid w:val="00A36E84"/>
    <w:rsid w:val="00A6576B"/>
    <w:rsid w:val="00A94430"/>
    <w:rsid w:val="00AA67DA"/>
    <w:rsid w:val="00AB6B94"/>
    <w:rsid w:val="00AC3E59"/>
    <w:rsid w:val="00AC5472"/>
    <w:rsid w:val="00AC5519"/>
    <w:rsid w:val="00AC609E"/>
    <w:rsid w:val="00AD465F"/>
    <w:rsid w:val="00AD4F26"/>
    <w:rsid w:val="00AD7D40"/>
    <w:rsid w:val="00AF2283"/>
    <w:rsid w:val="00AF2C56"/>
    <w:rsid w:val="00B11C61"/>
    <w:rsid w:val="00B16B81"/>
    <w:rsid w:val="00B2245E"/>
    <w:rsid w:val="00B2692B"/>
    <w:rsid w:val="00B359A1"/>
    <w:rsid w:val="00B36778"/>
    <w:rsid w:val="00B57655"/>
    <w:rsid w:val="00B62FB4"/>
    <w:rsid w:val="00B665CB"/>
    <w:rsid w:val="00B6778C"/>
    <w:rsid w:val="00B75689"/>
    <w:rsid w:val="00B8143E"/>
    <w:rsid w:val="00B8589F"/>
    <w:rsid w:val="00B866FA"/>
    <w:rsid w:val="00B93D74"/>
    <w:rsid w:val="00BB192D"/>
    <w:rsid w:val="00BD4A44"/>
    <w:rsid w:val="00C079E7"/>
    <w:rsid w:val="00C13BBD"/>
    <w:rsid w:val="00C310B8"/>
    <w:rsid w:val="00C34726"/>
    <w:rsid w:val="00C35274"/>
    <w:rsid w:val="00C431FB"/>
    <w:rsid w:val="00C5014B"/>
    <w:rsid w:val="00C72C98"/>
    <w:rsid w:val="00C7549F"/>
    <w:rsid w:val="00CB3401"/>
    <w:rsid w:val="00CD5C3E"/>
    <w:rsid w:val="00CE3650"/>
    <w:rsid w:val="00CE5570"/>
    <w:rsid w:val="00CF4F03"/>
    <w:rsid w:val="00D050CC"/>
    <w:rsid w:val="00D10338"/>
    <w:rsid w:val="00D13703"/>
    <w:rsid w:val="00D1684D"/>
    <w:rsid w:val="00D3259C"/>
    <w:rsid w:val="00D34513"/>
    <w:rsid w:val="00D86B0B"/>
    <w:rsid w:val="00D90A42"/>
    <w:rsid w:val="00DA1375"/>
    <w:rsid w:val="00DB0834"/>
    <w:rsid w:val="00DC0107"/>
    <w:rsid w:val="00DC4B4B"/>
    <w:rsid w:val="00DE2817"/>
    <w:rsid w:val="00DE65C9"/>
    <w:rsid w:val="00E0386A"/>
    <w:rsid w:val="00E16947"/>
    <w:rsid w:val="00E50D81"/>
    <w:rsid w:val="00E639DF"/>
    <w:rsid w:val="00E65A26"/>
    <w:rsid w:val="00E70FE7"/>
    <w:rsid w:val="00E9638B"/>
    <w:rsid w:val="00EA6B04"/>
    <w:rsid w:val="00EB565A"/>
    <w:rsid w:val="00EC42A7"/>
    <w:rsid w:val="00ED4E37"/>
    <w:rsid w:val="00EE5D7B"/>
    <w:rsid w:val="00EF33CE"/>
    <w:rsid w:val="00EF4321"/>
    <w:rsid w:val="00EF46C7"/>
    <w:rsid w:val="00EF6A7A"/>
    <w:rsid w:val="00F00617"/>
    <w:rsid w:val="00F01B93"/>
    <w:rsid w:val="00F02394"/>
    <w:rsid w:val="00F13EE9"/>
    <w:rsid w:val="00F32A36"/>
    <w:rsid w:val="00F41C51"/>
    <w:rsid w:val="00F4660C"/>
    <w:rsid w:val="00F56570"/>
    <w:rsid w:val="00F802F4"/>
    <w:rsid w:val="00FD10A9"/>
    <w:rsid w:val="00FE283E"/>
    <w:rsid w:val="00FE62ED"/>
    <w:rsid w:val="00FF3D8E"/>
    <w:rsid w:val="00FF4169"/>
    <w:rsid w:val="00FF693E"/>
    <w:rsid w:val="0310F69E"/>
    <w:rsid w:val="2E753865"/>
    <w:rsid w:val="6D122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GB"/>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semiHidden/>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ettinger.at/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4516C-A870-4FC7-B3A4-651D34A2674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0c9fabd4-836a-42ce-ab3b-240b75e507cf"/>
    <ds:schemaRef ds:uri="http://schemas.openxmlformats.org/package/2006/metadata/core-properties"/>
    <ds:schemaRef ds:uri="http://purl.org/dc/terms/"/>
    <ds:schemaRef ds:uri="ffa3695f-fc9d-43a0-9b89-e443cfa54e9f"/>
    <ds:schemaRef ds:uri="http://www.w3.org/XML/1998/namespace"/>
    <ds:schemaRef ds:uri="http://purl.org/dc/dcmitype/"/>
  </ds:schemaRefs>
</ds:datastoreItem>
</file>

<file path=customXml/itemProps2.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3.xml><?xml version="1.0" encoding="utf-8"?>
<ds:datastoreItem xmlns:ds="http://schemas.openxmlformats.org/officeDocument/2006/customXml" ds:itemID="{1352CBA2-4231-4952-B34C-2B8A98929FD0}">
  <ds:schemaRefs>
    <ds:schemaRef ds:uri="http://schemas.microsoft.com/sharepoint/v3/contenttype/forms"/>
  </ds:schemaRefs>
</ds:datastoreItem>
</file>

<file path=customXml/itemProps4.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2572</Characters>
  <Application>Microsoft Office Word</Application>
  <DocSecurity>0</DocSecurity>
  <Lines>21</Lines>
  <Paragraphs>6</Paragraphs>
  <ScaleCrop>false</ScaleCrop>
  <Company>PÖTTINGER Landtechnik GmbH</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keywords>TOP VT 12540 C</cp:keywords>
  <cp:lastModifiedBy>Kempinger Silja</cp:lastModifiedBy>
  <cp:revision>6</cp:revision>
  <cp:lastPrinted>2015-09-21T08:47:00Z</cp:lastPrinted>
  <dcterms:created xsi:type="dcterms:W3CDTF">2024-05-26T17:26:00Z</dcterms:created>
  <dcterms:modified xsi:type="dcterms:W3CDTF">2024-06-10T08:34:00Z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